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E59A" w14:textId="77777777" w:rsidR="001F077B" w:rsidRPr="001F077B" w:rsidRDefault="001F077B" w:rsidP="001F07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REGULAMIN NIEPUBLICZNEJ AKCJI WSPARCIA SPRZEDAŻY PRODUKTÓW BAT</w:t>
      </w:r>
      <w:r w:rsidRPr="001F077B">
        <w:rPr>
          <w:rFonts w:ascii="Calibri" w:eastAsia="Times New Roman" w:hAnsi="Calibri" w:cs="Calibri"/>
          <w:lang w:val="pl-PL"/>
        </w:rPr>
        <w:t> </w:t>
      </w:r>
    </w:p>
    <w:p w14:paraId="5A7D096E" w14:textId="77777777" w:rsidR="001F077B" w:rsidRPr="001F077B" w:rsidRDefault="001F077B" w:rsidP="001F07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sz w:val="24"/>
          <w:szCs w:val="24"/>
          <w:lang w:val="pl-PL"/>
        </w:rPr>
        <w:t>„WKŁADY VEO™ W OFERCIE 3 W CENIE 2” </w:t>
      </w:r>
    </w:p>
    <w:p w14:paraId="09DF9B8E" w14:textId="77777777" w:rsidR="001F077B" w:rsidRPr="001F077B" w:rsidRDefault="001F077B" w:rsidP="001F077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 </w:t>
      </w:r>
    </w:p>
    <w:p w14:paraId="625F3AD9" w14:textId="77777777" w:rsidR="001F077B" w:rsidRPr="001F077B" w:rsidRDefault="001F077B" w:rsidP="001F077B">
      <w:pPr>
        <w:numPr>
          <w:ilvl w:val="0"/>
          <w:numId w:val="1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DEFINICJE</w:t>
      </w:r>
      <w:r w:rsidRPr="001F077B">
        <w:rPr>
          <w:rFonts w:ascii="Calibri" w:eastAsia="Times New Roman" w:hAnsi="Calibri" w:cs="Calibri"/>
        </w:rPr>
        <w:t> </w:t>
      </w:r>
    </w:p>
    <w:p w14:paraId="7A6193BC" w14:textId="77777777" w:rsidR="001F077B" w:rsidRPr="001F077B" w:rsidRDefault="001F077B" w:rsidP="001F077B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Organizator</w:t>
      </w:r>
      <w:r w:rsidRPr="001F077B">
        <w:rPr>
          <w:rFonts w:ascii="Calibri" w:eastAsia="Times New Roman" w:hAnsi="Calibri" w:cs="Calibri"/>
          <w:lang w:val="pl-PL"/>
        </w:rPr>
        <w:t xml:space="preserve"> – </w:t>
      </w:r>
      <w:r w:rsidRPr="001F077B">
        <w:rPr>
          <w:rFonts w:ascii="Calibri" w:eastAsia="Times New Roman" w:hAnsi="Calibri" w:cs="Calibri"/>
          <w:b/>
          <w:bCs/>
          <w:lang w:val="pl-PL"/>
        </w:rPr>
        <w:t>British American Tobacco Polska Trading Spółka z o.o.,</w:t>
      </w:r>
      <w:r w:rsidRPr="001F077B">
        <w:rPr>
          <w:rFonts w:ascii="Calibri" w:eastAsia="Times New Roman" w:hAnsi="Calibri" w:cs="Calibri"/>
          <w:lang w:val="pl-PL"/>
        </w:rPr>
        <w:t xml:space="preserve">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PLN, </w:t>
      </w:r>
    </w:p>
    <w:p w14:paraId="0C6D8BA3" w14:textId="77777777" w:rsidR="001F077B" w:rsidRPr="001F077B" w:rsidRDefault="001F077B" w:rsidP="001F077B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 xml:space="preserve">Uczestnik – </w:t>
      </w:r>
      <w:r w:rsidRPr="001F077B">
        <w:rPr>
          <w:rFonts w:ascii="Calibri" w:eastAsia="Times New Roman" w:hAnsi="Calibri" w:cs="Calibri"/>
          <w:lang w:val="pl-PL"/>
        </w:rPr>
        <w:t xml:space="preserve">osoba fizyczna, która ukończyła 18 rok życia, posiada przynajmniej ograniczoną zdolność do czynności prawnych oraz jest konsumentem wyrobów tytoniowych, nikotynowych lub powiązanych, w tym papierosów elektronicznych, nowatorskich wyrobów nikotynowych </w:t>
      </w:r>
      <w:proofErr w:type="spellStart"/>
      <w:r w:rsidRPr="001F077B">
        <w:rPr>
          <w:rFonts w:ascii="Calibri" w:eastAsia="Times New Roman" w:hAnsi="Calibri" w:cs="Calibri"/>
          <w:lang w:val="pl-PL"/>
        </w:rPr>
        <w:t>veo</w:t>
      </w:r>
      <w:r w:rsidRPr="001F077B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1F077B">
        <w:rPr>
          <w:rFonts w:ascii="Calibri" w:eastAsia="Times New Roman" w:hAnsi="Calibri" w:cs="Calibri"/>
          <w:lang w:val="pl-PL"/>
        </w:rPr>
        <w:t xml:space="preserve"> dedykowanych do </w:t>
      </w:r>
      <w:proofErr w:type="spellStart"/>
      <w:r w:rsidRPr="001F077B">
        <w:rPr>
          <w:rFonts w:ascii="Calibri" w:eastAsia="Times New Roman" w:hAnsi="Calibri" w:cs="Calibri"/>
          <w:lang w:val="pl-PL"/>
        </w:rPr>
        <w:t>glo</w:t>
      </w:r>
      <w:r w:rsidRPr="001F077B">
        <w:rPr>
          <w:rFonts w:ascii="Calibri" w:eastAsia="Times New Roman" w:hAnsi="Calibri" w:cs="Calibri"/>
          <w:sz w:val="17"/>
          <w:szCs w:val="17"/>
          <w:vertAlign w:val="superscript"/>
          <w:lang w:val="pl-PL"/>
        </w:rPr>
        <w:t>TM</w:t>
      </w:r>
      <w:proofErr w:type="spellEnd"/>
      <w:r w:rsidRPr="001F077B">
        <w:rPr>
          <w:rFonts w:ascii="Calibri" w:eastAsia="Times New Roman" w:hAnsi="Calibri" w:cs="Calibri"/>
          <w:lang w:val="pl-PL"/>
        </w:rPr>
        <w:t xml:space="preserve"> oraz spełniła wszystkie wymagania określone niniejszym regulaminem </w:t>
      </w:r>
    </w:p>
    <w:p w14:paraId="619294E6" w14:textId="77777777" w:rsidR="001F077B" w:rsidRPr="001F077B" w:rsidRDefault="001F077B" w:rsidP="001F077B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Akcja</w:t>
      </w:r>
      <w:r w:rsidRPr="001F077B">
        <w:rPr>
          <w:rFonts w:ascii="Calibri" w:eastAsia="Times New Roman" w:hAnsi="Calibri" w:cs="Calibri"/>
          <w:lang w:val="pl-PL"/>
        </w:rPr>
        <w:t xml:space="preserve"> – niepubliczna akcja wsparcia sprzedaży produktów BAT „</w:t>
      </w:r>
      <w:r w:rsidRPr="001F077B">
        <w:rPr>
          <w:rFonts w:ascii="Calibri" w:eastAsia="Times New Roman" w:hAnsi="Calibri" w:cs="Calibri"/>
          <w:sz w:val="24"/>
          <w:szCs w:val="24"/>
          <w:lang w:val="pl-PL"/>
        </w:rPr>
        <w:t>WKŁADY VEO™ W OFERCIE 3 W CENIE 2</w:t>
      </w:r>
      <w:r w:rsidRPr="001F077B">
        <w:rPr>
          <w:rFonts w:ascii="Calibri" w:eastAsia="Times New Roman" w:hAnsi="Calibri" w:cs="Calibri"/>
          <w:lang w:val="pl-PL"/>
        </w:rPr>
        <w:t xml:space="preserve">”, w ramach której Uczestnicy mają możliwość zakupu Paczek </w:t>
      </w:r>
      <w:proofErr w:type="spellStart"/>
      <w:r w:rsidRPr="001F077B">
        <w:rPr>
          <w:rFonts w:ascii="Calibri" w:eastAsia="Times New Roman" w:hAnsi="Calibri" w:cs="Calibri"/>
          <w:lang w:val="pl-PL"/>
        </w:rPr>
        <w:t>veo</w:t>
      </w:r>
      <w:proofErr w:type="spellEnd"/>
      <w:r w:rsidRPr="001F077B">
        <w:rPr>
          <w:rFonts w:ascii="Calibri" w:eastAsia="Times New Roman" w:hAnsi="Calibri" w:cs="Calibri"/>
          <w:lang w:val="pl-PL"/>
        </w:rPr>
        <w:t>™ z rabatem wskazanym w Regulaminie. </w:t>
      </w:r>
    </w:p>
    <w:p w14:paraId="4F672D98" w14:textId="77777777" w:rsidR="001F077B" w:rsidRPr="001F077B" w:rsidRDefault="001F077B" w:rsidP="001F077B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Regulamin</w:t>
      </w:r>
      <w:r w:rsidRPr="001F077B">
        <w:rPr>
          <w:rFonts w:ascii="Calibri" w:eastAsia="Times New Roman" w:hAnsi="Calibri" w:cs="Calibri"/>
          <w:lang w:val="pl-PL"/>
        </w:rPr>
        <w:t xml:space="preserve"> – niniejszy dokument określający między innymi warunki uczestnictwa w Akcji przez Uczestnika. </w:t>
      </w:r>
    </w:p>
    <w:p w14:paraId="444D0B97" w14:textId="77777777" w:rsidR="001F077B" w:rsidRPr="001F077B" w:rsidRDefault="001F077B" w:rsidP="001F077B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 xml:space="preserve">Paczki </w:t>
      </w:r>
      <w:proofErr w:type="spellStart"/>
      <w:r w:rsidRPr="001F077B">
        <w:rPr>
          <w:rFonts w:ascii="Calibri" w:eastAsia="Times New Roman" w:hAnsi="Calibri" w:cs="Calibri"/>
          <w:b/>
          <w:bCs/>
          <w:lang w:val="pl-PL"/>
        </w:rPr>
        <w:t>veo</w:t>
      </w:r>
      <w:proofErr w:type="spellEnd"/>
      <w:r w:rsidRPr="001F077B">
        <w:rPr>
          <w:rFonts w:ascii="Calibri" w:eastAsia="Times New Roman" w:hAnsi="Calibri" w:cs="Calibri"/>
          <w:b/>
          <w:bCs/>
          <w:lang w:val="pl-PL"/>
        </w:rPr>
        <w:t>™</w:t>
      </w:r>
      <w:r w:rsidRPr="001F077B">
        <w:rPr>
          <w:rFonts w:ascii="Calibri" w:eastAsia="Times New Roman" w:hAnsi="Calibri" w:cs="Calibri"/>
          <w:lang w:val="pl-PL"/>
        </w:rPr>
        <w:t xml:space="preserve"> – nowatorskie wyroby nikotynowe – wkłady nikotynowe dedykowane do urządzeń </w:t>
      </w:r>
      <w:proofErr w:type="spellStart"/>
      <w:r w:rsidRPr="001F077B">
        <w:rPr>
          <w:rFonts w:ascii="Calibri" w:eastAsia="Times New Roman" w:hAnsi="Calibri" w:cs="Calibri"/>
          <w:color w:val="000000"/>
          <w:lang w:val="pl-PL"/>
        </w:rPr>
        <w:t>glo</w:t>
      </w:r>
      <w:proofErr w:type="spellEnd"/>
      <w:r w:rsidRPr="001F077B">
        <w:rPr>
          <w:rFonts w:ascii="Calibri" w:eastAsia="Times New Roman" w:hAnsi="Calibri" w:cs="Calibri"/>
          <w:color w:val="000000"/>
          <w:lang w:val="pl-PL"/>
        </w:rPr>
        <w:t>. </w:t>
      </w:r>
    </w:p>
    <w:p w14:paraId="5AC284DC" w14:textId="77777777" w:rsidR="001F077B" w:rsidRPr="001F077B" w:rsidRDefault="001F077B" w:rsidP="001F077B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 xml:space="preserve">Partner - Kolporter spółka z ograniczoną odpowiedzialnością </w:t>
      </w:r>
      <w:r w:rsidRPr="001F077B">
        <w:rPr>
          <w:rFonts w:ascii="Calibri" w:eastAsia="Times New Roman" w:hAnsi="Calibri" w:cs="Calibri"/>
          <w:lang w:val="pl-PL"/>
        </w:rPr>
        <w:t>z siedzibą w Kielcach, adres: 25-528 Kielce, ul. Zagnańska 61, wpisana do Rejestru Przedsiębiorców prowadzonego przez Sąd Rejonowy w Kielcach, X  Wydział Gospodarczy Krajowego Rejestru Sądowego pod numerem KRS: 0000840148, NIP: 9591452482, REGON: 291770790, wysokość kapitału zakładowego 4 550 000,00 zł</w:t>
      </w:r>
      <w:r w:rsidRPr="001F077B">
        <w:rPr>
          <w:rFonts w:ascii="Calibri" w:eastAsia="Times New Roman" w:hAnsi="Calibri" w:cs="Calibri"/>
          <w:b/>
          <w:bCs/>
          <w:lang w:val="pl-PL"/>
        </w:rPr>
        <w:t>,</w:t>
      </w:r>
      <w:r w:rsidRPr="001F077B">
        <w:rPr>
          <w:rFonts w:ascii="Calibri" w:eastAsia="Times New Roman" w:hAnsi="Calibri" w:cs="Calibri"/>
          <w:lang w:val="pl-PL"/>
        </w:rPr>
        <w:t xml:space="preserve"> posiadająca status dużego przedsiębiorcy w rozumieniu ustawy z dnia 8 marca 2013 r. o  przeciwdziałaniu nadmiernym opóźnieniom w transakcjach handlowych </w:t>
      </w:r>
    </w:p>
    <w:p w14:paraId="736FC010" w14:textId="77777777" w:rsidR="001F077B" w:rsidRPr="001F077B" w:rsidRDefault="001F077B" w:rsidP="001F077B">
      <w:pPr>
        <w:numPr>
          <w:ilvl w:val="0"/>
          <w:numId w:val="8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Punkt sprzedaży Kolporter</w:t>
      </w:r>
      <w:r w:rsidRPr="001F077B">
        <w:rPr>
          <w:rFonts w:ascii="Calibri" w:eastAsia="Times New Roman" w:hAnsi="Calibri" w:cs="Calibri"/>
          <w:lang w:val="pl-PL"/>
        </w:rPr>
        <w:t xml:space="preserve"> – punkty sprzedaży detalicznej działające pod marką „</w:t>
      </w:r>
      <w:r w:rsidRPr="001F077B">
        <w:rPr>
          <w:rFonts w:ascii="Calibri" w:eastAsia="Times New Roman" w:hAnsi="Calibri" w:cs="Calibri"/>
          <w:b/>
          <w:bCs/>
          <w:lang w:val="pl-PL"/>
        </w:rPr>
        <w:t>Kolporter”</w:t>
      </w:r>
      <w:r w:rsidRPr="001F077B">
        <w:rPr>
          <w:rFonts w:ascii="Calibri" w:eastAsia="Times New Roman" w:hAnsi="Calibri" w:cs="Calibri"/>
          <w:lang w:val="pl-PL"/>
        </w:rPr>
        <w:t xml:space="preserve">, należące do </w:t>
      </w:r>
      <w:r w:rsidRPr="001F077B">
        <w:rPr>
          <w:rFonts w:ascii="Calibri" w:eastAsia="Times New Roman" w:hAnsi="Calibri" w:cs="Calibri"/>
          <w:b/>
          <w:bCs/>
          <w:lang w:val="pl-PL"/>
        </w:rPr>
        <w:t xml:space="preserve">Kolporter spółka z ograniczoną odpowiedzialnością </w:t>
      </w:r>
      <w:r w:rsidRPr="001F077B">
        <w:rPr>
          <w:rFonts w:ascii="Calibri" w:eastAsia="Times New Roman" w:hAnsi="Calibri" w:cs="Calibri"/>
          <w:lang w:val="pl-PL"/>
        </w:rPr>
        <w:t>z siedzibą w Kielcach, adres: 25-528 Kielce, ul. Zagnańska 61, wpisana do Rejestru Przedsiębiorców prowadzonego przez Sąd Rejonowy w Kielcach, X  Wydział Gospodarczy Krajowego Rejestru Sądowego pod numerem KRS: 0000840148, NIP: 9591452482, REGON: 291770790, wysokość kapitału zakładowego 4 550 000,00 zł</w:t>
      </w:r>
      <w:r w:rsidRPr="001F077B">
        <w:rPr>
          <w:rFonts w:ascii="Calibri" w:eastAsia="Times New Roman" w:hAnsi="Calibri" w:cs="Calibri"/>
          <w:b/>
          <w:bCs/>
          <w:lang w:val="pl-PL"/>
        </w:rPr>
        <w:t>,</w:t>
      </w:r>
      <w:r w:rsidRPr="001F077B">
        <w:rPr>
          <w:rFonts w:ascii="Calibri" w:eastAsia="Times New Roman" w:hAnsi="Calibri" w:cs="Calibri"/>
          <w:lang w:val="pl-PL"/>
        </w:rPr>
        <w:t xml:space="preserve"> posiadająca status dużego przedsiębiorcy w rozumieniu ustawy z dnia 8 marca 2013 r. o  przeciwdziałaniu nadmiernym opóźnieniom w transakcjach handlowych </w:t>
      </w:r>
    </w:p>
    <w:p w14:paraId="21282558" w14:textId="77777777" w:rsidR="001F077B" w:rsidRPr="001F077B" w:rsidRDefault="001F077B" w:rsidP="001F077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 </w:t>
      </w:r>
    </w:p>
    <w:p w14:paraId="1C2D5A71" w14:textId="77777777" w:rsidR="001F077B" w:rsidRPr="001F077B" w:rsidRDefault="001F077B" w:rsidP="001F077B">
      <w:pPr>
        <w:numPr>
          <w:ilvl w:val="0"/>
          <w:numId w:val="9"/>
        </w:numPr>
        <w:spacing w:after="0" w:line="240" w:lineRule="auto"/>
        <w:ind w:left="990" w:firstLine="0"/>
        <w:textAlignment w:val="baseline"/>
        <w:rPr>
          <w:rFonts w:ascii="Calibri" w:eastAsia="Times New Roman" w:hAnsi="Calibri" w:cs="Calibri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POSTANOWIENIA OGÓLNE</w:t>
      </w:r>
      <w:r w:rsidRPr="001F077B">
        <w:rPr>
          <w:rFonts w:ascii="Calibri" w:eastAsia="Times New Roman" w:hAnsi="Calibri" w:cs="Calibri"/>
        </w:rPr>
        <w:t> </w:t>
      </w:r>
    </w:p>
    <w:p w14:paraId="12F360BE" w14:textId="77777777" w:rsidR="001F077B" w:rsidRPr="001F077B" w:rsidRDefault="001F077B" w:rsidP="001F077B">
      <w:pPr>
        <w:numPr>
          <w:ilvl w:val="0"/>
          <w:numId w:val="1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color w:val="000000"/>
          <w:lang w:val="pl-PL"/>
        </w:rPr>
        <w:t>Organizatorem jest British American Tobacco Polska Trading Spółka z o.o., ul. Krakowiaków 48, 02-255 Warszawa, NIP 5222917210, Regon 141817884, BDO 000011171, zarejestrowana przez Sąd Rejonowy dla m.st Warszawy w Warszawie, XIV Wydział Gospodarczy Krajowego Rejestru Sądowego, w Rejestrze Przedsiębiorców pod numerem KRS 0000328269, kapitał zakładowy: 141.000.000,00 PLN. </w:t>
      </w:r>
    </w:p>
    <w:p w14:paraId="1DD31BA3" w14:textId="77777777" w:rsidR="001F077B" w:rsidRPr="001F077B" w:rsidRDefault="001F077B" w:rsidP="001F077B">
      <w:pPr>
        <w:numPr>
          <w:ilvl w:val="0"/>
          <w:numId w:val="1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color w:val="000000"/>
          <w:lang w:val="pl-PL"/>
        </w:rPr>
        <w:t xml:space="preserve">Akcja jest limitowana w czasie i trwa od dnia ​11.03.2024​ do ​31.03.2024​ lub do wyczerpania zapasów produktów objętych Akcją we wszystkich Punktach Sprzedaży </w:t>
      </w:r>
      <w:r w:rsidRPr="001F077B">
        <w:rPr>
          <w:rFonts w:ascii="Calibri" w:eastAsia="Times New Roman" w:hAnsi="Calibri" w:cs="Calibri"/>
          <w:b/>
          <w:bCs/>
          <w:color w:val="000000"/>
          <w:lang w:val="pl-PL"/>
        </w:rPr>
        <w:t>Kolporter</w:t>
      </w:r>
      <w:r w:rsidRPr="001F077B">
        <w:rPr>
          <w:rFonts w:ascii="Calibri" w:eastAsia="Times New Roman" w:hAnsi="Calibri" w:cs="Calibri"/>
          <w:color w:val="000000"/>
          <w:lang w:val="pl-PL"/>
        </w:rPr>
        <w:t>.  </w:t>
      </w:r>
    </w:p>
    <w:p w14:paraId="46D8020C" w14:textId="77777777" w:rsidR="001F077B" w:rsidRPr="001F077B" w:rsidRDefault="001F077B" w:rsidP="001F077B">
      <w:pPr>
        <w:numPr>
          <w:ilvl w:val="0"/>
          <w:numId w:val="1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lastRenderedPageBreak/>
        <w:t>Uczestnictwo w Akcji jest dobrowolne. Konsument, w ramach udziału w Akcji, może otrzymać Rabat minimalny, o którym mowa Punkcie IV. poniżej.  </w:t>
      </w:r>
    </w:p>
    <w:p w14:paraId="67D36B49" w14:textId="77777777" w:rsidR="001F077B" w:rsidRPr="001F077B" w:rsidRDefault="001F077B" w:rsidP="001F077B">
      <w:pPr>
        <w:numPr>
          <w:ilvl w:val="0"/>
          <w:numId w:val="1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color w:val="000000"/>
          <w:lang w:val="pl-PL"/>
        </w:rPr>
        <w:t>Akcja ma charakter niepubliczny i przeznaczona jest wyłącznie dla zaproszonych do udziału w niej  Uczestników, którzy: </w:t>
      </w:r>
    </w:p>
    <w:p w14:paraId="34C7C30F" w14:textId="77777777" w:rsidR="001F077B" w:rsidRPr="001F077B" w:rsidRDefault="001F077B" w:rsidP="001F077B">
      <w:pPr>
        <w:numPr>
          <w:ilvl w:val="0"/>
          <w:numId w:val="14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color w:val="000000"/>
          <w:lang w:val="pl-PL"/>
        </w:rPr>
        <w:t>są pełnoletni i posiadają przynajmniej ograniczoną zdolność do czynności prawnych; </w:t>
      </w:r>
    </w:p>
    <w:p w14:paraId="6E92F3BC" w14:textId="77777777" w:rsidR="001F077B" w:rsidRPr="001F077B" w:rsidRDefault="001F077B" w:rsidP="001F077B">
      <w:pPr>
        <w:numPr>
          <w:ilvl w:val="0"/>
          <w:numId w:val="15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color w:val="000000"/>
          <w:lang w:val="pl-PL"/>
        </w:rPr>
        <w:t>są konsumentami wyrobów tytoniowych, nikotynowych lub wyrobów powiązanych </w:t>
      </w:r>
    </w:p>
    <w:p w14:paraId="169D529C" w14:textId="77777777" w:rsidR="001F077B" w:rsidRPr="001F077B" w:rsidRDefault="001F077B" w:rsidP="001F07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color w:val="000000"/>
          <w:lang w:val="pl-PL"/>
        </w:rPr>
        <w:t> </w:t>
      </w:r>
    </w:p>
    <w:p w14:paraId="2C76DFF3" w14:textId="77777777" w:rsidR="001F077B" w:rsidRPr="001F077B" w:rsidRDefault="001F077B" w:rsidP="001F077B">
      <w:pPr>
        <w:numPr>
          <w:ilvl w:val="0"/>
          <w:numId w:val="16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F077B">
        <w:rPr>
          <w:rFonts w:ascii="Calibri" w:eastAsia="Times New Roman" w:hAnsi="Calibri" w:cs="Calibri"/>
          <w:b/>
          <w:bCs/>
          <w:color w:val="000000"/>
        </w:rPr>
        <w:t>ZASADY UCZESTNICTWA W AKCJI </w:t>
      </w:r>
      <w:r w:rsidRPr="001F077B">
        <w:rPr>
          <w:rFonts w:ascii="Calibri" w:eastAsia="Times New Roman" w:hAnsi="Calibri" w:cs="Calibri"/>
          <w:color w:val="000000"/>
        </w:rPr>
        <w:t> </w:t>
      </w:r>
    </w:p>
    <w:p w14:paraId="677A265F" w14:textId="77777777" w:rsidR="001F077B" w:rsidRPr="001F077B" w:rsidRDefault="001F077B" w:rsidP="001F077B">
      <w:pPr>
        <w:numPr>
          <w:ilvl w:val="0"/>
          <w:numId w:val="17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Warunkiem skorzystania z Akcji jest: </w:t>
      </w:r>
    </w:p>
    <w:p w14:paraId="541EF416" w14:textId="77777777" w:rsidR="001F077B" w:rsidRPr="001F077B" w:rsidRDefault="001F077B" w:rsidP="001F077B">
      <w:pPr>
        <w:numPr>
          <w:ilvl w:val="0"/>
          <w:numId w:val="18"/>
        </w:numPr>
        <w:spacing w:after="0" w:line="240" w:lineRule="auto"/>
        <w:ind w:left="18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Spełnienie warunków uczestnictwa w Akcji, o których mowa w punkcie II.4 powyżej, </w:t>
      </w:r>
    </w:p>
    <w:p w14:paraId="4286C735" w14:textId="77777777" w:rsidR="001F077B" w:rsidRPr="001F077B" w:rsidRDefault="001F077B" w:rsidP="001F077B">
      <w:pPr>
        <w:numPr>
          <w:ilvl w:val="0"/>
          <w:numId w:val="19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 xml:space="preserve">Dokonanie w ramach jednej transakcji zakupu 3 </w:t>
      </w:r>
      <w:r w:rsidRPr="001F077B">
        <w:rPr>
          <w:rFonts w:ascii="Calibri" w:eastAsia="Times New Roman" w:hAnsi="Calibri" w:cs="Calibri"/>
          <w:color w:val="000000"/>
          <w:lang w:val="pl-PL"/>
        </w:rPr>
        <w:t xml:space="preserve">Paczek </w:t>
      </w:r>
      <w:proofErr w:type="spellStart"/>
      <w:r w:rsidRPr="001F077B">
        <w:rPr>
          <w:rFonts w:ascii="Calibri" w:eastAsia="Times New Roman" w:hAnsi="Calibri" w:cs="Calibri"/>
          <w:color w:val="000000"/>
          <w:lang w:val="pl-PL"/>
        </w:rPr>
        <w:t>veo</w:t>
      </w:r>
      <w:r w:rsidRPr="001F077B">
        <w:rPr>
          <w:rFonts w:ascii="Calibri" w:eastAsia="Times New Roman" w:hAnsi="Calibri" w:cs="Calibri"/>
          <w:color w:val="000000"/>
          <w:sz w:val="17"/>
          <w:szCs w:val="17"/>
          <w:vertAlign w:val="superscript"/>
          <w:lang w:val="pl-PL"/>
        </w:rPr>
        <w:t>TM</w:t>
      </w:r>
      <w:proofErr w:type="spellEnd"/>
      <w:r w:rsidRPr="001F077B">
        <w:rPr>
          <w:rFonts w:ascii="Calibri" w:eastAsia="Times New Roman" w:hAnsi="Calibri" w:cs="Calibri"/>
          <w:lang w:val="pl-PL"/>
        </w:rPr>
        <w:t xml:space="preserve"> w Punkcie Sprzedaży </w:t>
      </w:r>
      <w:r w:rsidRPr="001F077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/>
        </w:rPr>
        <w:t>Kolporter</w:t>
      </w:r>
      <w:r w:rsidRPr="001F077B">
        <w:rPr>
          <w:rFonts w:ascii="Calibri" w:eastAsia="Times New Roman" w:hAnsi="Calibri" w:cs="Calibri"/>
          <w:sz w:val="16"/>
          <w:szCs w:val="16"/>
          <w:lang w:val="pl-PL"/>
        </w:rPr>
        <w:t xml:space="preserve">. </w:t>
      </w:r>
      <w:r w:rsidRPr="001F077B">
        <w:rPr>
          <w:rFonts w:ascii="Calibri" w:eastAsia="Times New Roman" w:hAnsi="Calibri" w:cs="Calibri"/>
          <w:lang w:val="pl-PL"/>
        </w:rPr>
        <w:t>Zakupy dokonywane przez Uczestnika w ramach Akcji nie mogą być związane z działalnością gospodarczą lub zawodową. </w:t>
      </w:r>
    </w:p>
    <w:p w14:paraId="47952694" w14:textId="77777777" w:rsidR="001F077B" w:rsidRPr="001F077B" w:rsidRDefault="001F077B" w:rsidP="001F077B">
      <w:pPr>
        <w:numPr>
          <w:ilvl w:val="0"/>
          <w:numId w:val="20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Z Akcji nie mogą skorzystać pracownicy Organizatora. </w:t>
      </w:r>
    </w:p>
    <w:p w14:paraId="3FF5CBF0" w14:textId="77777777" w:rsidR="001F077B" w:rsidRPr="001F077B" w:rsidRDefault="001F077B" w:rsidP="001F077B">
      <w:pPr>
        <w:numPr>
          <w:ilvl w:val="0"/>
          <w:numId w:val="21"/>
        </w:numPr>
        <w:spacing w:after="0" w:line="240" w:lineRule="auto"/>
        <w:ind w:left="120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 xml:space="preserve">Uczestnictwo w Akcji przez Uczestnika jest dobrowolne. </w:t>
      </w:r>
      <w:r w:rsidRPr="001F077B">
        <w:rPr>
          <w:rFonts w:ascii="Calibri" w:eastAsia="Times New Roman" w:hAnsi="Calibri" w:cs="Calibri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ab/>
      </w:r>
      <w:r w:rsidRPr="001F077B">
        <w:rPr>
          <w:rFonts w:ascii="Calibri" w:eastAsia="Times New Roman" w:hAnsi="Calibri" w:cs="Calibri"/>
          <w:lang w:val="pl-PL"/>
        </w:rPr>
        <w:t> </w:t>
      </w:r>
    </w:p>
    <w:p w14:paraId="539D9DAA" w14:textId="77777777" w:rsidR="001F077B" w:rsidRPr="001F077B" w:rsidRDefault="001F077B" w:rsidP="001F077B">
      <w:pPr>
        <w:numPr>
          <w:ilvl w:val="0"/>
          <w:numId w:val="22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</w:rPr>
      </w:pPr>
      <w:r w:rsidRPr="001F077B">
        <w:rPr>
          <w:rFonts w:ascii="Calibri" w:eastAsia="Times New Roman" w:hAnsi="Calibri" w:cs="Calibri"/>
          <w:b/>
          <w:bCs/>
          <w:lang w:val="pl-PL"/>
        </w:rPr>
        <w:t>RABATY</w:t>
      </w:r>
      <w:r w:rsidRPr="001F077B">
        <w:rPr>
          <w:rFonts w:ascii="Calibri" w:eastAsia="Times New Roman" w:hAnsi="Calibri" w:cs="Calibri"/>
        </w:rPr>
        <w:t> </w:t>
      </w:r>
    </w:p>
    <w:p w14:paraId="60B656AD" w14:textId="77777777" w:rsidR="001F077B" w:rsidRPr="001F077B" w:rsidRDefault="001F077B" w:rsidP="001F077B">
      <w:pPr>
        <w:spacing w:after="0" w:line="240" w:lineRule="auto"/>
        <w:ind w:left="63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077B">
        <w:rPr>
          <w:rFonts w:ascii="Calibri" w:eastAsia="Times New Roman" w:hAnsi="Calibri" w:cs="Calibri"/>
        </w:rPr>
        <w:t> </w:t>
      </w:r>
    </w:p>
    <w:p w14:paraId="4E281578" w14:textId="77777777" w:rsidR="001F077B" w:rsidRPr="001F077B" w:rsidRDefault="001F077B" w:rsidP="001F077B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</w:rPr>
      </w:pPr>
      <w:r w:rsidRPr="001F077B">
        <w:rPr>
          <w:rFonts w:ascii="Calibri" w:eastAsia="Times New Roman" w:hAnsi="Calibri" w:cs="Calibri"/>
          <w:lang w:val="pl-PL"/>
        </w:rPr>
        <w:t xml:space="preserve">Rabat minimalny dla Uczestnika naliczany będzie w Punkcie Sprzedaży </w:t>
      </w:r>
      <w:r w:rsidRPr="001F077B">
        <w:rPr>
          <w:rFonts w:ascii="Calibri" w:eastAsia="Times New Roman" w:hAnsi="Calibri" w:cs="Calibri"/>
          <w:b/>
          <w:bCs/>
          <w:lang w:val="pl-PL"/>
        </w:rPr>
        <w:t>Kolporter</w:t>
      </w:r>
      <w:r w:rsidRPr="001F077B">
        <w:rPr>
          <w:rFonts w:ascii="Calibri" w:eastAsia="Times New Roman" w:hAnsi="Calibri" w:cs="Calibri"/>
          <w:lang w:val="pl-PL"/>
        </w:rPr>
        <w:t xml:space="preserve"> w momencie dokonania zakupu 3 Paczek </w:t>
      </w:r>
      <w:proofErr w:type="spellStart"/>
      <w:r w:rsidRPr="001F077B">
        <w:rPr>
          <w:rFonts w:ascii="Calibri" w:eastAsia="Times New Roman" w:hAnsi="Calibri" w:cs="Calibri"/>
          <w:lang w:val="pl-PL"/>
        </w:rPr>
        <w:t>veo</w:t>
      </w:r>
      <w:proofErr w:type="spellEnd"/>
      <w:r w:rsidRPr="001F077B">
        <w:rPr>
          <w:rFonts w:ascii="Calibri" w:eastAsia="Times New Roman" w:hAnsi="Calibri" w:cs="Calibri"/>
          <w:lang w:val="pl-PL"/>
        </w:rPr>
        <w:t>™ w ramach jednej transakcji, zgodnie z zasadami niniejszego Regulaminu. Uczestnik może skorzystać z Akcji wielokrotnie w czasie trwania Akcji, rabat minimalny udzielany jest jednokrotnie w ramach jednej transakcji. Dla wielokrotnego skorzystania z akcji koniecznej jest każdorazowo spełnienie warunków wskazanych w pkt. III niniejszego regulaminu.</w:t>
      </w:r>
      <w:r w:rsidRPr="001F077B">
        <w:rPr>
          <w:rFonts w:ascii="Calibri" w:eastAsia="Times New Roman" w:hAnsi="Calibri" w:cs="Calibri"/>
        </w:rPr>
        <w:t> </w:t>
      </w:r>
    </w:p>
    <w:p w14:paraId="72CC88A3" w14:textId="77777777" w:rsidR="001F077B" w:rsidRPr="001F077B" w:rsidRDefault="001F077B" w:rsidP="001F077B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 xml:space="preserve">Rabat minimalny udzielany Uczestnikowi przy jednorazowym zakupie  3 Paczek </w:t>
      </w:r>
      <w:proofErr w:type="spellStart"/>
      <w:r w:rsidRPr="001F077B">
        <w:rPr>
          <w:rFonts w:ascii="Calibri" w:eastAsia="Times New Roman" w:hAnsi="Calibri" w:cs="Calibri"/>
          <w:lang w:val="pl-PL"/>
        </w:rPr>
        <w:t>veo</w:t>
      </w:r>
      <w:proofErr w:type="spellEnd"/>
      <w:r w:rsidRPr="001F077B">
        <w:rPr>
          <w:rFonts w:ascii="Calibri" w:eastAsia="Times New Roman" w:hAnsi="Calibri" w:cs="Calibri"/>
          <w:lang w:val="pl-PL"/>
        </w:rPr>
        <w:t xml:space="preserve">™ będzie równy cenie 1 Paczki </w:t>
      </w:r>
      <w:proofErr w:type="spellStart"/>
      <w:r w:rsidRPr="001F077B">
        <w:rPr>
          <w:rFonts w:ascii="Calibri" w:eastAsia="Times New Roman" w:hAnsi="Calibri" w:cs="Calibri"/>
          <w:lang w:val="pl-PL"/>
        </w:rPr>
        <w:t>veo</w:t>
      </w:r>
      <w:proofErr w:type="spellEnd"/>
      <w:r w:rsidRPr="001F077B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™ w danym </w:t>
      </w:r>
      <w:r w:rsidRPr="001F077B">
        <w:rPr>
          <w:rFonts w:ascii="Calibri" w:eastAsia="Times New Roman" w:hAnsi="Calibri" w:cs="Calibri"/>
          <w:color w:val="000000"/>
          <w:lang w:val="pl-PL"/>
        </w:rPr>
        <w:t xml:space="preserve">Punkcie Sprzedaży </w:t>
      </w:r>
      <w:r w:rsidRPr="001F077B"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/>
        </w:rPr>
        <w:t>Kolporter</w:t>
      </w:r>
      <w:r w:rsidRPr="001F077B">
        <w:rPr>
          <w:rFonts w:ascii="Calibri" w:eastAsia="Times New Roman" w:hAnsi="Calibri" w:cs="Calibri"/>
          <w:color w:val="000000"/>
          <w:lang w:val="pl-PL"/>
        </w:rPr>
        <w:t>. </w:t>
      </w:r>
    </w:p>
    <w:p w14:paraId="2BA2D292" w14:textId="77777777" w:rsidR="001F077B" w:rsidRPr="001F077B" w:rsidRDefault="001F077B" w:rsidP="001F077B">
      <w:pPr>
        <w:numPr>
          <w:ilvl w:val="0"/>
          <w:numId w:val="25"/>
        </w:numPr>
        <w:spacing w:after="0" w:line="240" w:lineRule="auto"/>
        <w:ind w:left="990" w:firstLine="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F077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REALIZACJA RABATÓW</w:t>
      </w:r>
      <w:r w:rsidRPr="001F077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0750089" w14:textId="77777777" w:rsidR="001F077B" w:rsidRPr="001F077B" w:rsidRDefault="001F077B" w:rsidP="001F077B">
      <w:pPr>
        <w:spacing w:beforeAutospacing="1" w:after="0" w:afterAutospacing="1" w:line="240" w:lineRule="auto"/>
        <w:ind w:left="5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077B">
        <w:rPr>
          <w:rFonts w:ascii="Calibri" w:eastAsia="Times New Roman" w:hAnsi="Calibri" w:cs="Calibri"/>
        </w:rPr>
        <w:t> </w:t>
      </w:r>
    </w:p>
    <w:p w14:paraId="43A244E9" w14:textId="77777777" w:rsidR="001F077B" w:rsidRPr="001F077B" w:rsidRDefault="001F077B" w:rsidP="001F077B">
      <w:pPr>
        <w:numPr>
          <w:ilvl w:val="0"/>
          <w:numId w:val="26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 xml:space="preserve">Rabat minimalny o którym mowa w punkcie IV. 2 przyznawany jest Uczestnikom za pośrednictwem sprzedawców w Punktach Sprzedaży </w:t>
      </w:r>
      <w:r w:rsidRPr="001F077B">
        <w:rPr>
          <w:rFonts w:ascii="Calibri" w:eastAsia="Times New Roman" w:hAnsi="Calibri" w:cs="Calibri"/>
          <w:b/>
          <w:bCs/>
          <w:lang w:val="pl-PL"/>
        </w:rPr>
        <w:t>Kolporter</w:t>
      </w:r>
      <w:r w:rsidRPr="001F077B">
        <w:rPr>
          <w:rFonts w:ascii="Calibri" w:eastAsia="Times New Roman" w:hAnsi="Calibri" w:cs="Calibri"/>
          <w:lang w:val="pl-PL"/>
        </w:rPr>
        <w:t>.  </w:t>
      </w:r>
    </w:p>
    <w:p w14:paraId="433A80E0" w14:textId="77777777" w:rsidR="001F077B" w:rsidRPr="001F077B" w:rsidRDefault="001F077B" w:rsidP="001F077B">
      <w:pPr>
        <w:numPr>
          <w:ilvl w:val="0"/>
          <w:numId w:val="27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Rabat minimalny można zrealizować w czasie trwania Akcji tj. od dnia ​11.03.2024​ do ​31.03.2024​ zgodnie ze wszystkimi zasadami wynikającymi z niniejszego Regulaminu. </w:t>
      </w:r>
    </w:p>
    <w:p w14:paraId="366EF03C" w14:textId="77777777" w:rsidR="001F077B" w:rsidRPr="001F077B" w:rsidRDefault="001F077B" w:rsidP="001F077B">
      <w:pPr>
        <w:numPr>
          <w:ilvl w:val="0"/>
          <w:numId w:val="28"/>
        </w:numPr>
        <w:spacing w:after="0" w:line="240" w:lineRule="auto"/>
        <w:ind w:left="1140" w:firstLine="0"/>
        <w:jc w:val="both"/>
        <w:textAlignment w:val="baseline"/>
        <w:rPr>
          <w:rFonts w:ascii="Calibri" w:eastAsia="Times New Roman" w:hAnsi="Calibri" w:cs="Calibri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W miejsce rabatu minimalnego Uczestnikowi nie przysługuje ekwiwalent pieniężny ani inne roszczenie. Rabaty minimalne nie będą wymieniane na gotówkę, towary lub znaki legitymacyjne.</w:t>
      </w:r>
      <w:r w:rsidRPr="001F077B">
        <w:rPr>
          <w:rFonts w:ascii="Calibri" w:eastAsia="Times New Roman" w:hAnsi="Calibri" w:cs="Calibri"/>
          <w:lang w:val="pl-PL"/>
        </w:rPr>
        <w:tab/>
      </w:r>
      <w:r w:rsidRPr="001F077B">
        <w:rPr>
          <w:rFonts w:ascii="Calibri" w:eastAsia="Times New Roman" w:hAnsi="Calibri" w:cs="Calibri"/>
          <w:lang w:val="pl-PL"/>
        </w:rPr>
        <w:tab/>
      </w:r>
      <w:r w:rsidRPr="001F077B">
        <w:rPr>
          <w:rFonts w:ascii="Calibri" w:eastAsia="Times New Roman" w:hAnsi="Calibri" w:cs="Calibri"/>
          <w:lang w:val="pl-PL"/>
        </w:rPr>
        <w:tab/>
        <w:t> </w:t>
      </w:r>
    </w:p>
    <w:p w14:paraId="590305FC" w14:textId="77777777" w:rsidR="001F077B" w:rsidRPr="001F077B" w:rsidRDefault="001F077B" w:rsidP="001F07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1F077B">
        <w:rPr>
          <w:rFonts w:ascii="Calibri" w:eastAsia="Times New Roman" w:hAnsi="Calibri" w:cs="Calibri"/>
          <w:b/>
          <w:bCs/>
        </w:rPr>
        <w:t>VI.</w:t>
      </w:r>
      <w:r w:rsidRPr="001F077B">
        <w:rPr>
          <w:rFonts w:ascii="Calibri" w:eastAsia="Times New Roman" w:hAnsi="Calibri" w:cs="Calibri"/>
        </w:rPr>
        <w:tab/>
      </w:r>
      <w:r w:rsidRPr="001F077B">
        <w:rPr>
          <w:rFonts w:ascii="Calibri" w:eastAsia="Times New Roman" w:hAnsi="Calibri" w:cs="Calibri"/>
          <w:b/>
          <w:bCs/>
        </w:rPr>
        <w:t>POSTĘPOWANIE REKLAMACYJNE</w:t>
      </w:r>
      <w:r w:rsidRPr="001F077B">
        <w:rPr>
          <w:rFonts w:ascii="Calibri" w:eastAsia="Times New Roman" w:hAnsi="Calibri" w:cs="Calibri"/>
        </w:rPr>
        <w:t> </w:t>
      </w:r>
    </w:p>
    <w:p w14:paraId="64098CBB" w14:textId="77777777" w:rsidR="001F077B" w:rsidRPr="001F077B" w:rsidRDefault="001F077B" w:rsidP="001F077B">
      <w:pPr>
        <w:numPr>
          <w:ilvl w:val="0"/>
          <w:numId w:val="29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Reklamacje dotyczące Akcji o nazwie „</w:t>
      </w:r>
      <w:r w:rsidRPr="001F077B">
        <w:rPr>
          <w:rFonts w:ascii="Calibri" w:eastAsia="Times New Roman" w:hAnsi="Calibri" w:cs="Calibri"/>
          <w:sz w:val="24"/>
          <w:szCs w:val="24"/>
          <w:lang w:val="pl-PL"/>
        </w:rPr>
        <w:t>WKŁADY VEO™ W OFERCIE 3 W CENIE 2”</w:t>
      </w:r>
      <w:r w:rsidRPr="001F077B">
        <w:rPr>
          <w:rFonts w:ascii="Calibri" w:eastAsia="Times New Roman" w:hAnsi="Calibri" w:cs="Calibri"/>
          <w:lang w:val="pl-PL"/>
        </w:rPr>
        <w:t xml:space="preserve"> należy składać w terminie 14 dni od dnia stwierdzenia przyczyny reklamacji, nie później niż do dnia </w:t>
      </w:r>
      <w:r w:rsidRPr="001F077B">
        <w:rPr>
          <w:rFonts w:ascii="Calibri" w:eastAsia="Times New Roman" w:hAnsi="Calibri" w:cs="Calibri"/>
          <w:b/>
          <w:bCs/>
          <w:lang w:val="pl-PL"/>
        </w:rPr>
        <w:t>​14.04.2024​</w:t>
      </w:r>
      <w:r w:rsidRPr="001F077B">
        <w:rPr>
          <w:rFonts w:ascii="Calibri" w:eastAsia="Times New Roman" w:hAnsi="Calibri" w:cs="Calibri"/>
          <w:lang w:val="pl-PL"/>
        </w:rPr>
        <w:t xml:space="preserve"> roku na adres: British American Tobacco Polska Trading Sp. z o.o., ul. Krakowiaków 48, 02-255 Warszawa z dopiskiem: reklamacja „</w:t>
      </w:r>
      <w:r w:rsidRPr="001F077B">
        <w:rPr>
          <w:rFonts w:ascii="Calibri" w:eastAsia="Times New Roman" w:hAnsi="Calibri" w:cs="Calibri"/>
          <w:sz w:val="24"/>
          <w:szCs w:val="24"/>
          <w:lang w:val="pl-PL"/>
        </w:rPr>
        <w:t xml:space="preserve">WKŁADY VEO™ W OFERCIE 3 W CENIE 2”. </w:t>
      </w:r>
      <w:r w:rsidRPr="001F077B">
        <w:rPr>
          <w:rFonts w:ascii="Calibri" w:eastAsia="Times New Roman" w:hAnsi="Calibri" w:cs="Calibri"/>
          <w:lang w:val="pl-PL"/>
        </w:rPr>
        <w:lastRenderedPageBreak/>
        <w:t>Administratorem danych osobowych przekazanych w ramach realizacji reklamacji jest British American Tobacco Polska Trading Sp. z o. o.. </w:t>
      </w:r>
    </w:p>
    <w:p w14:paraId="5D68C942" w14:textId="77777777" w:rsidR="001F077B" w:rsidRPr="001F077B" w:rsidRDefault="001F077B" w:rsidP="001F077B">
      <w:pPr>
        <w:numPr>
          <w:ilvl w:val="0"/>
          <w:numId w:val="3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 xml:space="preserve">Szczegółowe informacje w związku ze zgłoszeniem reklamacji dotyczące przetwarzania danych osobowych, w związku ze zgłoszeniem reklamacji, znajdują się w polityce prywatności Organizatora w zakładkach „zarządzanie zwrotami i reklamacjami”, dostępnej m.in. na </w:t>
      </w:r>
      <w:hyperlink r:id="rId5" w:tgtFrame="_blank" w:history="1">
        <w:r w:rsidRPr="001F077B">
          <w:rPr>
            <w:rFonts w:ascii="Calibri" w:eastAsia="Times New Roman" w:hAnsi="Calibri" w:cs="Calibri"/>
            <w:color w:val="0563C1"/>
            <w:u w:val="single"/>
            <w:lang w:val="pl-PL"/>
          </w:rPr>
          <w:t>https://www.discoverglo.com/pl/pl/polityka-prywatnosci</w:t>
        </w:r>
      </w:hyperlink>
      <w:r w:rsidRPr="001F077B">
        <w:rPr>
          <w:rFonts w:ascii="Calibri" w:eastAsia="Times New Roman" w:hAnsi="Calibri" w:cs="Calibri"/>
          <w:lang w:val="pl-PL"/>
        </w:rPr>
        <w:t>  </w:t>
      </w:r>
    </w:p>
    <w:p w14:paraId="17FDD553" w14:textId="77777777" w:rsidR="001F077B" w:rsidRPr="001F077B" w:rsidRDefault="001F077B" w:rsidP="001F077B">
      <w:pPr>
        <w:numPr>
          <w:ilvl w:val="0"/>
          <w:numId w:val="3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Reklamacje zgłoszone po terminie określonym w pkt 1 powyżej nie będą uznawane przez Organizatora.  </w:t>
      </w:r>
    </w:p>
    <w:p w14:paraId="7FED9DA7" w14:textId="77777777" w:rsidR="001F077B" w:rsidRPr="001F077B" w:rsidRDefault="001F077B" w:rsidP="001F077B">
      <w:pPr>
        <w:numPr>
          <w:ilvl w:val="0"/>
          <w:numId w:val="3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Postępowanie reklamacyjne zostanie zakończone w terminie 14 (czternastu) dni od daty otrzymania reklamacji przez Organizatora.  </w:t>
      </w:r>
    </w:p>
    <w:p w14:paraId="59C5FAF7" w14:textId="77777777" w:rsidR="001F077B" w:rsidRPr="001F077B" w:rsidRDefault="001F077B" w:rsidP="001F077B">
      <w:pPr>
        <w:numPr>
          <w:ilvl w:val="0"/>
          <w:numId w:val="33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Reklamacje będą rozpatrywane przez komisję powołaną przez Organizatora, składającą się z przedstawicieli Organizatora. </w:t>
      </w:r>
    </w:p>
    <w:p w14:paraId="1B39B3C5" w14:textId="77777777" w:rsidR="001F077B" w:rsidRPr="001F077B" w:rsidRDefault="001F077B" w:rsidP="001F077B">
      <w:pPr>
        <w:numPr>
          <w:ilvl w:val="0"/>
          <w:numId w:val="34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O sposobie rozwiązania reklamacji strona zostanie poinformowana pisemnie, w terminie 14 (czternastu) dni od dnia otrzymania reklamacji. </w:t>
      </w:r>
    </w:p>
    <w:p w14:paraId="0FB23E79" w14:textId="77777777" w:rsidR="001F077B" w:rsidRPr="001F077B" w:rsidRDefault="001F077B" w:rsidP="001F077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 </w:t>
      </w:r>
    </w:p>
    <w:p w14:paraId="44135A62" w14:textId="77777777" w:rsidR="001F077B" w:rsidRPr="001F077B" w:rsidRDefault="001F077B" w:rsidP="001F077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 </w:t>
      </w:r>
    </w:p>
    <w:p w14:paraId="357F44CF" w14:textId="77777777" w:rsidR="001F077B" w:rsidRPr="001F077B" w:rsidRDefault="001F077B" w:rsidP="001F077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1F077B">
        <w:rPr>
          <w:rFonts w:ascii="Calibri" w:eastAsia="Times New Roman" w:hAnsi="Calibri" w:cs="Calibri"/>
          <w:b/>
          <w:bCs/>
        </w:rPr>
        <w:t>VII.</w:t>
      </w:r>
      <w:r w:rsidRPr="001F077B">
        <w:rPr>
          <w:rFonts w:ascii="Calibri" w:eastAsia="Times New Roman" w:hAnsi="Calibri" w:cs="Calibri"/>
        </w:rPr>
        <w:tab/>
      </w:r>
      <w:r w:rsidRPr="001F077B">
        <w:rPr>
          <w:rFonts w:ascii="Calibri" w:eastAsia="Times New Roman" w:hAnsi="Calibri" w:cs="Calibri"/>
          <w:b/>
          <w:bCs/>
        </w:rPr>
        <w:t>POZOSTAŁE INFORMACJE</w:t>
      </w:r>
      <w:r w:rsidRPr="001F077B">
        <w:rPr>
          <w:rFonts w:ascii="Calibri" w:eastAsia="Times New Roman" w:hAnsi="Calibri" w:cs="Calibri"/>
        </w:rPr>
        <w:t> </w:t>
      </w:r>
    </w:p>
    <w:p w14:paraId="6E7F7F8E" w14:textId="77777777" w:rsidR="001F077B" w:rsidRPr="001F077B" w:rsidRDefault="001F077B" w:rsidP="001F077B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Organizator nie ponosi odpowiedzialności w przypadku niemożności skorzystania z udziału w Akcji przez Uczestnika, z przyczyn leżących po jego stronie, w tym za jakiekolwiek zdarzenia losowe uniemożliwiające Uczestnikowi skorzystanie z udziału w Akcji lub za działania osób trzecich, uniemożliwiające wzięcie udziału w, w okresie wskazanym w pkt II ust. 2 niniejszego Regulaminu. </w:t>
      </w:r>
    </w:p>
    <w:p w14:paraId="2C4D59EE" w14:textId="77777777" w:rsidR="001F077B" w:rsidRPr="001F077B" w:rsidRDefault="001F077B" w:rsidP="001F077B">
      <w:pPr>
        <w:numPr>
          <w:ilvl w:val="0"/>
          <w:numId w:val="36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Odpowiedzialność Organizatora z tytułu uczestnictwa w Akcji w stosunku do każdego z Uczestników ograniczona jest każdorazowo do wysokości ceny udzielanego rabatu minimalnego. </w:t>
      </w:r>
    </w:p>
    <w:p w14:paraId="2E7FD64E" w14:textId="77777777" w:rsidR="001F077B" w:rsidRPr="001F077B" w:rsidRDefault="001F077B" w:rsidP="001F077B">
      <w:pPr>
        <w:numPr>
          <w:ilvl w:val="0"/>
          <w:numId w:val="37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Akcji,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 Informacja o zmianach Regulaminu (i dniu wejścia w życie zmian)  pod numerem infolinii 0 800 610 610. </w:t>
      </w:r>
    </w:p>
    <w:p w14:paraId="794D35D0" w14:textId="77777777" w:rsidR="001F077B" w:rsidRPr="001F077B" w:rsidRDefault="001F077B" w:rsidP="001F077B">
      <w:pPr>
        <w:numPr>
          <w:ilvl w:val="0"/>
          <w:numId w:val="38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</w:rPr>
      </w:pPr>
      <w:r w:rsidRPr="001F077B">
        <w:rPr>
          <w:rFonts w:ascii="Calibri" w:eastAsia="Times New Roman" w:hAnsi="Calibri" w:cs="Calibri"/>
          <w:lang w:val="pl-PL"/>
        </w:rPr>
        <w:t xml:space="preserve">Organizator udostępnia numer telefonu: 0 800 610 610, pod którym w godzinach od 8:00 do 22:00, w dni tygodnia od poniedziałku do niedzieli z wyłączeniem dni ustawowo wolnych od pracy można uzyskać informacje związane z Akcją. </w:t>
      </w:r>
      <w:proofErr w:type="spellStart"/>
      <w:r w:rsidRPr="001F077B">
        <w:rPr>
          <w:rFonts w:ascii="Calibri" w:eastAsia="Times New Roman" w:hAnsi="Calibri" w:cs="Calibri"/>
        </w:rPr>
        <w:t>Koszt</w:t>
      </w:r>
      <w:proofErr w:type="spellEnd"/>
      <w:r w:rsidRPr="001F077B">
        <w:rPr>
          <w:rFonts w:ascii="Calibri" w:eastAsia="Times New Roman" w:hAnsi="Calibri" w:cs="Calibri"/>
        </w:rPr>
        <w:t xml:space="preserve"> </w:t>
      </w:r>
      <w:proofErr w:type="spellStart"/>
      <w:r w:rsidRPr="001F077B">
        <w:rPr>
          <w:rFonts w:ascii="Calibri" w:eastAsia="Times New Roman" w:hAnsi="Calibri" w:cs="Calibri"/>
        </w:rPr>
        <w:t>połączenia</w:t>
      </w:r>
      <w:proofErr w:type="spellEnd"/>
      <w:r w:rsidRPr="001F077B">
        <w:rPr>
          <w:rFonts w:ascii="Calibri" w:eastAsia="Times New Roman" w:hAnsi="Calibri" w:cs="Calibri"/>
        </w:rPr>
        <w:t xml:space="preserve"> </w:t>
      </w:r>
      <w:proofErr w:type="spellStart"/>
      <w:r w:rsidRPr="001F077B">
        <w:rPr>
          <w:rFonts w:ascii="Calibri" w:eastAsia="Times New Roman" w:hAnsi="Calibri" w:cs="Calibri"/>
        </w:rPr>
        <w:t>telefonicznego</w:t>
      </w:r>
      <w:proofErr w:type="spellEnd"/>
      <w:r w:rsidRPr="001F077B">
        <w:rPr>
          <w:rFonts w:ascii="Calibri" w:eastAsia="Times New Roman" w:hAnsi="Calibri" w:cs="Calibri"/>
        </w:rPr>
        <w:t xml:space="preserve"> </w:t>
      </w:r>
      <w:proofErr w:type="spellStart"/>
      <w:r w:rsidRPr="001F077B">
        <w:rPr>
          <w:rFonts w:ascii="Calibri" w:eastAsia="Times New Roman" w:hAnsi="Calibri" w:cs="Calibri"/>
        </w:rPr>
        <w:t>ustalany</w:t>
      </w:r>
      <w:proofErr w:type="spellEnd"/>
      <w:r w:rsidRPr="001F077B">
        <w:rPr>
          <w:rFonts w:ascii="Calibri" w:eastAsia="Times New Roman" w:hAnsi="Calibri" w:cs="Calibri"/>
        </w:rPr>
        <w:t xml:space="preserve"> jest </w:t>
      </w:r>
      <w:proofErr w:type="spellStart"/>
      <w:r w:rsidRPr="001F077B">
        <w:rPr>
          <w:rFonts w:ascii="Calibri" w:eastAsia="Times New Roman" w:hAnsi="Calibri" w:cs="Calibri"/>
        </w:rPr>
        <w:t>według</w:t>
      </w:r>
      <w:proofErr w:type="spellEnd"/>
      <w:r w:rsidRPr="001F077B">
        <w:rPr>
          <w:rFonts w:ascii="Calibri" w:eastAsia="Times New Roman" w:hAnsi="Calibri" w:cs="Calibri"/>
        </w:rPr>
        <w:t xml:space="preserve"> </w:t>
      </w:r>
      <w:proofErr w:type="spellStart"/>
      <w:r w:rsidRPr="001F077B">
        <w:rPr>
          <w:rFonts w:ascii="Calibri" w:eastAsia="Times New Roman" w:hAnsi="Calibri" w:cs="Calibri"/>
        </w:rPr>
        <w:t>taryfy</w:t>
      </w:r>
      <w:proofErr w:type="spellEnd"/>
      <w:r w:rsidRPr="001F077B">
        <w:rPr>
          <w:rFonts w:ascii="Calibri" w:eastAsia="Times New Roman" w:hAnsi="Calibri" w:cs="Calibri"/>
        </w:rPr>
        <w:t>/</w:t>
      </w:r>
      <w:proofErr w:type="spellStart"/>
      <w:r w:rsidRPr="001F077B">
        <w:rPr>
          <w:rFonts w:ascii="Calibri" w:eastAsia="Times New Roman" w:hAnsi="Calibri" w:cs="Calibri"/>
        </w:rPr>
        <w:t>cennika</w:t>
      </w:r>
      <w:proofErr w:type="spellEnd"/>
      <w:r w:rsidRPr="001F077B">
        <w:rPr>
          <w:rFonts w:ascii="Calibri" w:eastAsia="Times New Roman" w:hAnsi="Calibri" w:cs="Calibri"/>
        </w:rPr>
        <w:t xml:space="preserve"> </w:t>
      </w:r>
      <w:proofErr w:type="spellStart"/>
      <w:r w:rsidRPr="001F077B">
        <w:rPr>
          <w:rFonts w:ascii="Calibri" w:eastAsia="Times New Roman" w:hAnsi="Calibri" w:cs="Calibri"/>
        </w:rPr>
        <w:t>operatora</w:t>
      </w:r>
      <w:proofErr w:type="spellEnd"/>
      <w:r w:rsidRPr="001F077B">
        <w:rPr>
          <w:rFonts w:ascii="Calibri" w:eastAsia="Times New Roman" w:hAnsi="Calibri" w:cs="Calibri"/>
        </w:rPr>
        <w:t>. </w:t>
      </w:r>
    </w:p>
    <w:p w14:paraId="221677B5" w14:textId="77777777" w:rsidR="001F077B" w:rsidRPr="001F077B" w:rsidRDefault="001F077B" w:rsidP="001F077B">
      <w:pPr>
        <w:numPr>
          <w:ilvl w:val="0"/>
          <w:numId w:val="39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Wszystkie czynności prawne i faktyczne związane z uczestnictwem w Akcji podlegają polskiemu prawu i jurysdykcji polskich organów i sądów polskich. </w:t>
      </w:r>
    </w:p>
    <w:p w14:paraId="52FB1A11" w14:textId="77777777" w:rsidR="001F077B" w:rsidRPr="001F077B" w:rsidRDefault="001F077B" w:rsidP="001F077B">
      <w:pPr>
        <w:numPr>
          <w:ilvl w:val="0"/>
          <w:numId w:val="40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Organizator nie wyraża zgody na pozasądowe rozwiązywanie sporów konsumenckich, które mogłyby wyniknąć z udziału Uczestników w Akcji. </w:t>
      </w:r>
    </w:p>
    <w:p w14:paraId="0623EAAD" w14:textId="77777777" w:rsidR="001F077B" w:rsidRPr="001F077B" w:rsidRDefault="001F077B" w:rsidP="001F077B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Regulamin Akcji dostępny będzie pod numerem infolinii 0 800 610 610. </w:t>
      </w:r>
    </w:p>
    <w:p w14:paraId="2AEEA2ED" w14:textId="77777777" w:rsidR="001F077B" w:rsidRPr="001F077B" w:rsidRDefault="001F077B" w:rsidP="001F077B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Calibri" w:eastAsia="Times New Roman" w:hAnsi="Calibri" w:cs="Calibri"/>
          <w:color w:val="000000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 xml:space="preserve">Regulamin obowiązuje od dnia </w:t>
      </w:r>
      <w:r w:rsidRPr="001F077B">
        <w:rPr>
          <w:rFonts w:ascii="Calibri" w:eastAsia="Times New Roman" w:hAnsi="Calibri" w:cs="Calibri"/>
          <w:color w:val="000000"/>
          <w:lang w:val="pl-PL"/>
        </w:rPr>
        <w:t>​11.03.2024​ do ​31.03.2024​</w:t>
      </w:r>
      <w:r w:rsidRPr="001F077B">
        <w:rPr>
          <w:rFonts w:ascii="Calibri" w:eastAsia="Times New Roman" w:hAnsi="Calibri" w:cs="Calibri"/>
          <w:lang w:val="pl-PL"/>
        </w:rPr>
        <w:t>  od przy czym część zapisów dotycząca rozpatrywania reklamacji obowiązuje do dnia 14.04.2024 roku. </w:t>
      </w:r>
    </w:p>
    <w:p w14:paraId="1FED1ACB" w14:textId="77777777" w:rsidR="001F077B" w:rsidRPr="001F077B" w:rsidRDefault="001F077B" w:rsidP="001F07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 </w:t>
      </w:r>
    </w:p>
    <w:p w14:paraId="6629962A" w14:textId="77777777" w:rsidR="001F077B" w:rsidRPr="001F077B" w:rsidRDefault="001F077B" w:rsidP="001F07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pl-PL"/>
        </w:rPr>
      </w:pPr>
      <w:r w:rsidRPr="001F077B">
        <w:rPr>
          <w:rFonts w:ascii="Calibri" w:eastAsia="Times New Roman" w:hAnsi="Calibri" w:cs="Calibri"/>
          <w:lang w:val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F077B" w:rsidRPr="001F077B" w14:paraId="2CC01F46" w14:textId="77777777" w:rsidTr="001F077B">
        <w:trPr>
          <w:trHeight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2C0D7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  <w:lang w:val="pl-PL"/>
              </w:rPr>
              <w:t>W imieniu Partnera</w:t>
            </w: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215CF46A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0619471A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12C95397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50988299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05D71103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1F077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4302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  <w:lang w:val="pl-PL"/>
              </w:rPr>
              <w:lastRenderedPageBreak/>
              <w:t>W imieniu BAT</w:t>
            </w: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6C7B6FED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</w:rPr>
              <w:lastRenderedPageBreak/>
              <w:t> </w:t>
            </w:r>
          </w:p>
          <w:p w14:paraId="5681CCE2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4C9DE89F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60F1F287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</w:rPr>
              <w:t> </w:t>
            </w:r>
          </w:p>
          <w:p w14:paraId="3CF20BEC" w14:textId="77777777" w:rsidR="001F077B" w:rsidRPr="001F077B" w:rsidRDefault="001F077B" w:rsidP="001F07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77B">
              <w:rPr>
                <w:rFonts w:ascii="Calibri" w:eastAsia="Times New Roman" w:hAnsi="Calibri" w:cs="Calibri"/>
                <w:lang w:val="pl-PL"/>
              </w:rPr>
              <w:t>________________________</w:t>
            </w:r>
            <w:r w:rsidRPr="001F077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17C7F4B" w14:textId="77777777" w:rsidR="001F077B" w:rsidRPr="001F077B" w:rsidRDefault="001F077B" w:rsidP="001F07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077B">
        <w:rPr>
          <w:rFonts w:ascii="Calibri" w:eastAsia="Times New Roman" w:hAnsi="Calibri" w:cs="Calibri"/>
        </w:rPr>
        <w:lastRenderedPageBreak/>
        <w:t> </w:t>
      </w:r>
    </w:p>
    <w:p w14:paraId="244D2E5D" w14:textId="77777777" w:rsidR="004E6FCB" w:rsidRDefault="004E6FCB"/>
    <w:sectPr w:rsidR="004E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83B"/>
    <w:multiLevelType w:val="multilevel"/>
    <w:tmpl w:val="23C6D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670A"/>
    <w:multiLevelType w:val="multilevel"/>
    <w:tmpl w:val="4E8CA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0767C"/>
    <w:multiLevelType w:val="multilevel"/>
    <w:tmpl w:val="8FF2A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E4F8B"/>
    <w:multiLevelType w:val="multilevel"/>
    <w:tmpl w:val="92CC0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25002"/>
    <w:multiLevelType w:val="multilevel"/>
    <w:tmpl w:val="5664A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D526D"/>
    <w:multiLevelType w:val="multilevel"/>
    <w:tmpl w:val="BFCC7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8771E"/>
    <w:multiLevelType w:val="multilevel"/>
    <w:tmpl w:val="126AB1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84AF2"/>
    <w:multiLevelType w:val="multilevel"/>
    <w:tmpl w:val="C6FC6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7981"/>
    <w:multiLevelType w:val="multilevel"/>
    <w:tmpl w:val="163E99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34B81"/>
    <w:multiLevelType w:val="multilevel"/>
    <w:tmpl w:val="9408A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A7982"/>
    <w:multiLevelType w:val="multilevel"/>
    <w:tmpl w:val="65CA4C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37BB8"/>
    <w:multiLevelType w:val="multilevel"/>
    <w:tmpl w:val="31085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31F1A"/>
    <w:multiLevelType w:val="multilevel"/>
    <w:tmpl w:val="B226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538DF"/>
    <w:multiLevelType w:val="multilevel"/>
    <w:tmpl w:val="FC0E4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544C6"/>
    <w:multiLevelType w:val="multilevel"/>
    <w:tmpl w:val="3D8EE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2529E"/>
    <w:multiLevelType w:val="multilevel"/>
    <w:tmpl w:val="A2B8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E6FC4"/>
    <w:multiLevelType w:val="multilevel"/>
    <w:tmpl w:val="20FEF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76157"/>
    <w:multiLevelType w:val="multilevel"/>
    <w:tmpl w:val="0D5829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E4BC7"/>
    <w:multiLevelType w:val="multilevel"/>
    <w:tmpl w:val="D0DC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07435"/>
    <w:multiLevelType w:val="multilevel"/>
    <w:tmpl w:val="A6A46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37631"/>
    <w:multiLevelType w:val="multilevel"/>
    <w:tmpl w:val="1E72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92CDA"/>
    <w:multiLevelType w:val="multilevel"/>
    <w:tmpl w:val="A35A225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A1A6C"/>
    <w:multiLevelType w:val="multilevel"/>
    <w:tmpl w:val="A0C4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C6B92"/>
    <w:multiLevelType w:val="multilevel"/>
    <w:tmpl w:val="F8546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E97938"/>
    <w:multiLevelType w:val="multilevel"/>
    <w:tmpl w:val="4E989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20D65"/>
    <w:multiLevelType w:val="multilevel"/>
    <w:tmpl w:val="3A308E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B32A9"/>
    <w:multiLevelType w:val="multilevel"/>
    <w:tmpl w:val="64F46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41721"/>
    <w:multiLevelType w:val="multilevel"/>
    <w:tmpl w:val="1E9C8D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007B0A"/>
    <w:multiLevelType w:val="multilevel"/>
    <w:tmpl w:val="1B76F9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A3619"/>
    <w:multiLevelType w:val="multilevel"/>
    <w:tmpl w:val="54469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37DFE"/>
    <w:multiLevelType w:val="multilevel"/>
    <w:tmpl w:val="8DBAB3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2F54AA"/>
    <w:multiLevelType w:val="multilevel"/>
    <w:tmpl w:val="6D083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E0563E"/>
    <w:multiLevelType w:val="multilevel"/>
    <w:tmpl w:val="98F8D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23FDB"/>
    <w:multiLevelType w:val="multilevel"/>
    <w:tmpl w:val="DF9E33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17B34"/>
    <w:multiLevelType w:val="multilevel"/>
    <w:tmpl w:val="99467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0F2717"/>
    <w:multiLevelType w:val="multilevel"/>
    <w:tmpl w:val="CF7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6D1304"/>
    <w:multiLevelType w:val="multilevel"/>
    <w:tmpl w:val="49F48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26B54"/>
    <w:multiLevelType w:val="multilevel"/>
    <w:tmpl w:val="8488B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15AF4"/>
    <w:multiLevelType w:val="multilevel"/>
    <w:tmpl w:val="2D82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BF18B4"/>
    <w:multiLevelType w:val="multilevel"/>
    <w:tmpl w:val="CB66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673A40"/>
    <w:multiLevelType w:val="multilevel"/>
    <w:tmpl w:val="E10AE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4378D"/>
    <w:multiLevelType w:val="multilevel"/>
    <w:tmpl w:val="D9506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9460">
    <w:abstractNumId w:val="25"/>
  </w:num>
  <w:num w:numId="2" w16cid:durableId="1437559312">
    <w:abstractNumId w:val="38"/>
  </w:num>
  <w:num w:numId="3" w16cid:durableId="826290127">
    <w:abstractNumId w:val="15"/>
  </w:num>
  <w:num w:numId="4" w16cid:durableId="1735660173">
    <w:abstractNumId w:val="9"/>
  </w:num>
  <w:num w:numId="5" w16cid:durableId="1423915648">
    <w:abstractNumId w:val="23"/>
  </w:num>
  <w:num w:numId="6" w16cid:durableId="41098039">
    <w:abstractNumId w:val="32"/>
  </w:num>
  <w:num w:numId="7" w16cid:durableId="1353218356">
    <w:abstractNumId w:val="26"/>
  </w:num>
  <w:num w:numId="8" w16cid:durableId="12995000">
    <w:abstractNumId w:val="8"/>
  </w:num>
  <w:num w:numId="9" w16cid:durableId="1642343460">
    <w:abstractNumId w:val="28"/>
  </w:num>
  <w:num w:numId="10" w16cid:durableId="241792484">
    <w:abstractNumId w:val="39"/>
  </w:num>
  <w:num w:numId="11" w16cid:durableId="208761170">
    <w:abstractNumId w:val="7"/>
  </w:num>
  <w:num w:numId="12" w16cid:durableId="781614648">
    <w:abstractNumId w:val="11"/>
  </w:num>
  <w:num w:numId="13" w16cid:durableId="2132897895">
    <w:abstractNumId w:val="1"/>
  </w:num>
  <w:num w:numId="14" w16cid:durableId="1709329924">
    <w:abstractNumId w:val="16"/>
  </w:num>
  <w:num w:numId="15" w16cid:durableId="1004892027">
    <w:abstractNumId w:val="33"/>
  </w:num>
  <w:num w:numId="16" w16cid:durableId="272320712">
    <w:abstractNumId w:val="6"/>
  </w:num>
  <w:num w:numId="17" w16cid:durableId="1907884785">
    <w:abstractNumId w:val="18"/>
  </w:num>
  <w:num w:numId="18" w16cid:durableId="199368009">
    <w:abstractNumId w:val="27"/>
  </w:num>
  <w:num w:numId="19" w16cid:durableId="699362332">
    <w:abstractNumId w:val="34"/>
  </w:num>
  <w:num w:numId="20" w16cid:durableId="1185941141">
    <w:abstractNumId w:val="4"/>
  </w:num>
  <w:num w:numId="21" w16cid:durableId="687759616">
    <w:abstractNumId w:val="3"/>
  </w:num>
  <w:num w:numId="22" w16cid:durableId="2135520003">
    <w:abstractNumId w:val="10"/>
  </w:num>
  <w:num w:numId="23" w16cid:durableId="92828840">
    <w:abstractNumId w:val="22"/>
  </w:num>
  <w:num w:numId="24" w16cid:durableId="611548318">
    <w:abstractNumId w:val="2"/>
  </w:num>
  <w:num w:numId="25" w16cid:durableId="2108647131">
    <w:abstractNumId w:val="21"/>
  </w:num>
  <w:num w:numId="26" w16cid:durableId="731269334">
    <w:abstractNumId w:val="35"/>
  </w:num>
  <w:num w:numId="27" w16cid:durableId="1854102103">
    <w:abstractNumId w:val="19"/>
  </w:num>
  <w:num w:numId="28" w16cid:durableId="29453843">
    <w:abstractNumId w:val="37"/>
  </w:num>
  <w:num w:numId="29" w16cid:durableId="441412579">
    <w:abstractNumId w:val="12"/>
  </w:num>
  <w:num w:numId="30" w16cid:durableId="612592068">
    <w:abstractNumId w:val="29"/>
  </w:num>
  <w:num w:numId="31" w16cid:durableId="1394083834">
    <w:abstractNumId w:val="13"/>
  </w:num>
  <w:num w:numId="32" w16cid:durableId="1140806946">
    <w:abstractNumId w:val="0"/>
  </w:num>
  <w:num w:numId="33" w16cid:durableId="933780503">
    <w:abstractNumId w:val="30"/>
  </w:num>
  <w:num w:numId="34" w16cid:durableId="536087969">
    <w:abstractNumId w:val="24"/>
  </w:num>
  <w:num w:numId="35" w16cid:durableId="112867433">
    <w:abstractNumId w:val="20"/>
  </w:num>
  <w:num w:numId="36" w16cid:durableId="1302269688">
    <w:abstractNumId w:val="36"/>
  </w:num>
  <w:num w:numId="37" w16cid:durableId="2139567724">
    <w:abstractNumId w:val="5"/>
  </w:num>
  <w:num w:numId="38" w16cid:durableId="2108842382">
    <w:abstractNumId w:val="40"/>
  </w:num>
  <w:num w:numId="39" w16cid:durableId="1486505444">
    <w:abstractNumId w:val="14"/>
  </w:num>
  <w:num w:numId="40" w16cid:durableId="2122412461">
    <w:abstractNumId w:val="41"/>
  </w:num>
  <w:num w:numId="41" w16cid:durableId="1108428235">
    <w:abstractNumId w:val="31"/>
  </w:num>
  <w:num w:numId="42" w16cid:durableId="9038371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7B"/>
    <w:rsid w:val="001F077B"/>
    <w:rsid w:val="002B39E1"/>
    <w:rsid w:val="004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2084"/>
  <w15:chartTrackingRefBased/>
  <w15:docId w15:val="{F3BB4C36-9E20-4C9F-8E3C-9D95E2F8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F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F077B"/>
  </w:style>
  <w:style w:type="character" w:customStyle="1" w:styleId="eop">
    <w:name w:val="eop"/>
    <w:basedOn w:val="Domylnaczcionkaakapitu"/>
    <w:rsid w:val="001F077B"/>
  </w:style>
  <w:style w:type="character" w:customStyle="1" w:styleId="contentcontrolboundarysink">
    <w:name w:val="contentcontrolboundarysink"/>
    <w:basedOn w:val="Domylnaczcionkaakapitu"/>
    <w:rsid w:val="001F077B"/>
  </w:style>
  <w:style w:type="character" w:customStyle="1" w:styleId="tabchar">
    <w:name w:val="tabchar"/>
    <w:basedOn w:val="Domylnaczcionkaakapitu"/>
    <w:rsid w:val="001F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2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scoverglo.com/pl/pl/polityka-prywat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Prochniewicz-Masztalerz (External)</dc:creator>
  <cp:keywords/>
  <dc:description/>
  <cp:lastModifiedBy>Marta Prochniewicz-Masztalerz (External)</cp:lastModifiedBy>
  <cp:revision>1</cp:revision>
  <dcterms:created xsi:type="dcterms:W3CDTF">2024-03-11T15:14:00Z</dcterms:created>
  <dcterms:modified xsi:type="dcterms:W3CDTF">2024-03-12T14:09:00Z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2024-03-12T14:09:09Z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52a8760b-c367-441e-a2ad-836a5c9bd096</vt:lpwstr>
  </property>
  <property fmtid="{D5CDD505-2E9C-101B-9397-08002B2CF9AE}" pid="8" name="MSIP_Label_e9fea72e-161c-48c8-8e82-3fc1e9b3162c_ContentBits">
    <vt:lpwstr>0</vt:lpwstr>
  </property>
</Properties>
</file>